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D4544" w14:textId="77777777" w:rsidR="004F521B" w:rsidRDefault="00534A8F">
      <w:pPr>
        <w:tabs>
          <w:tab w:val="left" w:pos="6105"/>
        </w:tabs>
        <w:jc w:val="center"/>
      </w:pPr>
      <w:r>
        <w:rPr>
          <w:noProof/>
        </w:rPr>
        <w:drawing>
          <wp:inline distT="0" distB="0" distL="0" distR="0" wp14:anchorId="03C3F3CF" wp14:editId="0F6CF3B1">
            <wp:extent cx="733425" cy="733425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4F521B" w14:paraId="62CD7837" w14:textId="77777777">
        <w:tc>
          <w:tcPr>
            <w:tcW w:w="9720" w:type="dxa"/>
          </w:tcPr>
          <w:p w14:paraId="40A7073D" w14:textId="77777777" w:rsidR="004F521B" w:rsidRDefault="004F521B">
            <w:pPr>
              <w:widowControl w:val="0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F521B" w14:paraId="5F72BB41" w14:textId="77777777">
        <w:tc>
          <w:tcPr>
            <w:tcW w:w="9720" w:type="dxa"/>
            <w:tcBorders>
              <w:bottom w:val="double" w:sz="18" w:space="0" w:color="000000"/>
            </w:tcBorders>
          </w:tcPr>
          <w:p w14:paraId="60BD765D" w14:textId="3EDA8287" w:rsidR="004F521B" w:rsidRDefault="00534A8F" w:rsidP="00CC19CE">
            <w:pPr>
              <w:widowControl w:val="0"/>
              <w:spacing w:line="240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>
              <w:rPr>
                <w:b/>
              </w:rPr>
              <w:t>СОВЕТ ДЕПУТАТОВ</w:t>
            </w:r>
            <w:r w:rsidR="00CC19CE">
              <w:rPr>
                <w:b/>
              </w:rPr>
              <w:t xml:space="preserve"> СЕЛЬСКОГО ПОСЕЛЕНИЯ</w:t>
            </w:r>
            <w:r>
              <w:rPr>
                <w:b/>
              </w:rPr>
              <w:t xml:space="preserve"> КАЛИНИНСКОГО </w:t>
            </w:r>
            <w:r w:rsidR="00E36E20">
              <w:rPr>
                <w:b/>
              </w:rPr>
              <w:t>СЕЛЬСОВЕТА УСТЬ</w:t>
            </w:r>
            <w:r>
              <w:rPr>
                <w:b/>
              </w:rPr>
              <w:t>-АБАКАНСКОГО</w:t>
            </w:r>
            <w:r w:rsidR="00CC19CE">
              <w:rPr>
                <w:b/>
              </w:rPr>
              <w:t xml:space="preserve"> МУНИЦИПАЛЬНОГО</w:t>
            </w:r>
            <w:r>
              <w:rPr>
                <w:b/>
              </w:rPr>
              <w:t xml:space="preserve"> РАЙОНА</w:t>
            </w:r>
            <w:r w:rsidR="00CC19CE">
              <w:rPr>
                <w:b/>
              </w:rPr>
              <w:t xml:space="preserve"> </w:t>
            </w:r>
            <w:r>
              <w:rPr>
                <w:b/>
              </w:rPr>
              <w:t>РЕСПУБЛИКИ ХАКАСИЯ</w:t>
            </w:r>
          </w:p>
        </w:tc>
      </w:tr>
    </w:tbl>
    <w:p w14:paraId="4F8694EA" w14:textId="77777777" w:rsidR="004F521B" w:rsidRDefault="004F521B">
      <w:pPr>
        <w:spacing w:line="240" w:lineRule="auto"/>
        <w:rPr>
          <w:b/>
        </w:rPr>
      </w:pPr>
    </w:p>
    <w:p w14:paraId="790BA8D9" w14:textId="6F35FF76" w:rsidR="004F521B" w:rsidRDefault="00534A8F">
      <w:pPr>
        <w:tabs>
          <w:tab w:val="left" w:pos="7032"/>
        </w:tabs>
        <w:spacing w:line="240" w:lineRule="auto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                                                              </w:t>
      </w:r>
      <w:r>
        <w:rPr>
          <w:b/>
          <w:sz w:val="26"/>
          <w:szCs w:val="26"/>
        </w:rPr>
        <w:t xml:space="preserve">РЕШЕНИЕ       </w:t>
      </w:r>
      <w:r w:rsidR="00CC19CE">
        <w:rPr>
          <w:b/>
          <w:sz w:val="26"/>
          <w:szCs w:val="26"/>
        </w:rPr>
        <w:t xml:space="preserve">              </w:t>
      </w:r>
      <w:r w:rsidR="00463D97">
        <w:rPr>
          <w:b/>
          <w:sz w:val="26"/>
          <w:szCs w:val="26"/>
        </w:rPr>
        <w:t xml:space="preserve">                  </w:t>
      </w:r>
      <w:r w:rsidR="00CC19CE">
        <w:rPr>
          <w:b/>
          <w:sz w:val="26"/>
          <w:szCs w:val="26"/>
        </w:rPr>
        <w:t xml:space="preserve">                      </w:t>
      </w:r>
      <w:r>
        <w:rPr>
          <w:b/>
          <w:sz w:val="26"/>
          <w:szCs w:val="26"/>
        </w:rPr>
        <w:t xml:space="preserve">                                </w:t>
      </w:r>
    </w:p>
    <w:p w14:paraId="4F5996D9" w14:textId="7084D720" w:rsidR="004F521B" w:rsidRDefault="00463D97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О</w:t>
      </w:r>
      <w:r w:rsidR="009C1A48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6511FE">
        <w:rPr>
          <w:sz w:val="26"/>
          <w:szCs w:val="26"/>
        </w:rPr>
        <w:t>11.02.</w:t>
      </w:r>
      <w:r>
        <w:rPr>
          <w:sz w:val="26"/>
          <w:szCs w:val="26"/>
        </w:rPr>
        <w:t>2026г</w:t>
      </w:r>
      <w:r w:rsidR="00534A8F">
        <w:rPr>
          <w:sz w:val="26"/>
          <w:szCs w:val="26"/>
        </w:rPr>
        <w:t xml:space="preserve">.                          с. Калинино                                          № </w:t>
      </w:r>
      <w:r w:rsidR="00B5401F">
        <w:rPr>
          <w:sz w:val="26"/>
          <w:szCs w:val="26"/>
        </w:rPr>
        <w:t>6</w:t>
      </w:r>
    </w:p>
    <w:p w14:paraId="3AFCF326" w14:textId="77777777" w:rsidR="004F521B" w:rsidRDefault="004F521B">
      <w:pPr>
        <w:spacing w:line="240" w:lineRule="auto"/>
        <w:jc w:val="center"/>
        <w:rPr>
          <w:sz w:val="26"/>
          <w:szCs w:val="26"/>
        </w:rPr>
      </w:pPr>
    </w:p>
    <w:p w14:paraId="16DABE80" w14:textId="05FA8534" w:rsidR="00700176" w:rsidRPr="00700176" w:rsidRDefault="00463D97" w:rsidP="00700176">
      <w:pPr>
        <w:tabs>
          <w:tab w:val="left" w:pos="2592"/>
          <w:tab w:val="center" w:pos="5031"/>
        </w:tabs>
        <w:ind w:firstLine="708"/>
        <w:jc w:val="center"/>
        <w:rPr>
          <w:b/>
          <w:bCs/>
          <w:sz w:val="26"/>
          <w:szCs w:val="26"/>
          <w:lang w:eastAsia="en-US"/>
        </w:rPr>
      </w:pPr>
      <w:r>
        <w:rPr>
          <w:b/>
          <w:sz w:val="28"/>
          <w:szCs w:val="28"/>
        </w:rPr>
        <w:t xml:space="preserve">     </w:t>
      </w:r>
      <w:r w:rsidR="00700176" w:rsidRPr="00700176">
        <w:rPr>
          <w:b/>
          <w:sz w:val="26"/>
          <w:szCs w:val="26"/>
        </w:rPr>
        <w:t>О признании, утративш</w:t>
      </w:r>
      <w:r w:rsidR="00E36E20">
        <w:rPr>
          <w:b/>
          <w:sz w:val="26"/>
          <w:szCs w:val="26"/>
        </w:rPr>
        <w:t>и</w:t>
      </w:r>
      <w:r w:rsidR="00700176" w:rsidRPr="00700176">
        <w:rPr>
          <w:b/>
          <w:sz w:val="26"/>
          <w:szCs w:val="26"/>
        </w:rPr>
        <w:t>м силу решение от 20.11.2024 №43 «</w:t>
      </w:r>
      <w:r w:rsidR="00700176" w:rsidRPr="00700176">
        <w:rPr>
          <w:b/>
          <w:bCs/>
          <w:sz w:val="26"/>
          <w:szCs w:val="26"/>
          <w:lang w:eastAsia="en-US"/>
        </w:rPr>
        <w:t>О туристическом налоге на территории Калининского сельсовета Усть-Абаканского района Республики Хакасия»</w:t>
      </w:r>
    </w:p>
    <w:p w14:paraId="4422F20C" w14:textId="60CAE2A7" w:rsidR="00CC19CE" w:rsidRPr="00417A61" w:rsidRDefault="00CC19CE" w:rsidP="00463D97">
      <w:pPr>
        <w:spacing w:after="0" w:line="240" w:lineRule="auto"/>
        <w:jc w:val="both"/>
        <w:rPr>
          <w:b/>
          <w:sz w:val="28"/>
          <w:szCs w:val="28"/>
        </w:rPr>
      </w:pPr>
    </w:p>
    <w:p w14:paraId="21F45BC4" w14:textId="36C02026" w:rsidR="00CC19CE" w:rsidRPr="00AD483C" w:rsidRDefault="00534A8F" w:rsidP="00463D97">
      <w:pPr>
        <w:spacing w:after="0" w:line="240" w:lineRule="auto"/>
        <w:jc w:val="both"/>
        <w:rPr>
          <w:sz w:val="26"/>
          <w:szCs w:val="26"/>
        </w:rPr>
      </w:pPr>
      <w:r w:rsidRPr="00CC19CE">
        <w:rPr>
          <w:color w:val="000000" w:themeColor="text1"/>
          <w:sz w:val="26"/>
          <w:szCs w:val="26"/>
        </w:rPr>
        <w:t xml:space="preserve"> </w:t>
      </w:r>
      <w:r w:rsidR="00700176">
        <w:rPr>
          <w:color w:val="000000" w:themeColor="text1"/>
          <w:sz w:val="26"/>
          <w:szCs w:val="26"/>
        </w:rPr>
        <w:t xml:space="preserve">      </w:t>
      </w:r>
      <w:r w:rsidR="00700176" w:rsidRPr="005F2732">
        <w:rPr>
          <w:sz w:val="26"/>
          <w:szCs w:val="26"/>
        </w:rPr>
        <w:t>В 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="00700176">
        <w:rPr>
          <w:sz w:val="26"/>
          <w:szCs w:val="26"/>
        </w:rPr>
        <w:t xml:space="preserve"> </w:t>
      </w:r>
      <w:r w:rsidR="00CC19CE" w:rsidRPr="00AD483C">
        <w:rPr>
          <w:sz w:val="26"/>
          <w:szCs w:val="26"/>
        </w:rPr>
        <w:t>руководствуясь Уставом сельского поселения Калининского сельсовета Усть-Абаканского муниципального района Республики Хакасия, Совет депутатов сельского поселения Калининского сельсовета Усть-Абаканского муниципального района Республики Хакасия</w:t>
      </w:r>
      <w:r w:rsidR="00700176">
        <w:rPr>
          <w:sz w:val="26"/>
          <w:szCs w:val="26"/>
        </w:rPr>
        <w:t xml:space="preserve"> </w:t>
      </w:r>
    </w:p>
    <w:p w14:paraId="58B5E7CA" w14:textId="36713B4E" w:rsidR="004F521B" w:rsidRPr="00AD483C" w:rsidRDefault="00534A8F" w:rsidP="00836028">
      <w:pPr>
        <w:shd w:val="clear" w:color="auto" w:fill="FFFFFF"/>
        <w:spacing w:line="240" w:lineRule="auto"/>
        <w:ind w:left="29" w:right="10" w:hanging="29"/>
        <w:jc w:val="both"/>
        <w:rPr>
          <w:sz w:val="26"/>
          <w:szCs w:val="26"/>
        </w:rPr>
      </w:pPr>
      <w:r w:rsidRPr="00AD483C">
        <w:rPr>
          <w:b/>
          <w:bCs/>
          <w:sz w:val="26"/>
          <w:szCs w:val="26"/>
        </w:rPr>
        <w:t>РЕШИЛ:</w:t>
      </w:r>
    </w:p>
    <w:p w14:paraId="76342F96" w14:textId="76D4D2E3" w:rsidR="00EC2907" w:rsidRDefault="003E10F1" w:rsidP="003E10F1">
      <w:pPr>
        <w:tabs>
          <w:tab w:val="left" w:pos="2592"/>
          <w:tab w:val="center" w:pos="5031"/>
        </w:tabs>
        <w:rPr>
          <w:spacing w:val="-7"/>
          <w:sz w:val="26"/>
          <w:szCs w:val="26"/>
        </w:rPr>
      </w:pPr>
      <w:r>
        <w:rPr>
          <w:spacing w:val="-7"/>
          <w:sz w:val="26"/>
          <w:szCs w:val="26"/>
        </w:rPr>
        <w:t xml:space="preserve">          </w:t>
      </w:r>
      <w:r w:rsidR="00700176">
        <w:rPr>
          <w:spacing w:val="-7"/>
          <w:sz w:val="26"/>
          <w:szCs w:val="26"/>
        </w:rPr>
        <w:t xml:space="preserve">1. </w:t>
      </w:r>
      <w:r w:rsidR="00700176">
        <w:rPr>
          <w:sz w:val="26"/>
          <w:szCs w:val="26"/>
        </w:rPr>
        <w:t xml:space="preserve">Признать утратившим силу решение от 20.11.2024 № 43 </w:t>
      </w:r>
      <w:r w:rsidR="00700176" w:rsidRPr="00700176">
        <w:rPr>
          <w:bCs/>
          <w:sz w:val="26"/>
          <w:szCs w:val="26"/>
        </w:rPr>
        <w:t>«</w:t>
      </w:r>
      <w:r w:rsidR="00700176" w:rsidRPr="00700176">
        <w:rPr>
          <w:bCs/>
          <w:sz w:val="26"/>
          <w:szCs w:val="26"/>
          <w:lang w:eastAsia="en-US"/>
        </w:rPr>
        <w:t>О туристическом налоге на территории Калининского сельсовета Усть-Абаканского района Республики Хакасия»</w:t>
      </w:r>
      <w:r w:rsidR="00E36E20">
        <w:rPr>
          <w:bCs/>
          <w:sz w:val="26"/>
          <w:szCs w:val="26"/>
          <w:lang w:eastAsia="en-US"/>
        </w:rPr>
        <w:t>.</w:t>
      </w:r>
      <w:r w:rsidR="00700176">
        <w:rPr>
          <w:sz w:val="26"/>
          <w:szCs w:val="26"/>
        </w:rPr>
        <w:t xml:space="preserve"> </w:t>
      </w:r>
    </w:p>
    <w:p w14:paraId="7D469328" w14:textId="06A50C12" w:rsidR="00836028" w:rsidRDefault="00EC2907" w:rsidP="00836028">
      <w:pPr>
        <w:shd w:val="clear" w:color="auto" w:fill="FFFFFF"/>
        <w:spacing w:before="240" w:line="240" w:lineRule="auto"/>
        <w:ind w:left="29" w:right="19" w:firstLine="538"/>
        <w:jc w:val="both"/>
        <w:rPr>
          <w:sz w:val="26"/>
          <w:szCs w:val="26"/>
        </w:rPr>
      </w:pPr>
      <w:r>
        <w:rPr>
          <w:spacing w:val="-7"/>
          <w:sz w:val="26"/>
          <w:szCs w:val="26"/>
        </w:rPr>
        <w:t>2</w:t>
      </w:r>
      <w:r w:rsidR="00534A8F" w:rsidRPr="00AD483C">
        <w:rPr>
          <w:spacing w:val="-7"/>
          <w:sz w:val="26"/>
          <w:szCs w:val="26"/>
        </w:rPr>
        <w:t>.</w:t>
      </w:r>
      <w:r w:rsidR="00534A8F" w:rsidRPr="00AD483C">
        <w:rPr>
          <w:sz w:val="26"/>
          <w:szCs w:val="26"/>
        </w:rPr>
        <w:t xml:space="preserve"> Направить настоящее решение для опубликования в газете «Усть-Абаканские известия</w:t>
      </w:r>
      <w:r w:rsidR="001F29B6" w:rsidRPr="00AD483C">
        <w:rPr>
          <w:sz w:val="26"/>
          <w:szCs w:val="26"/>
        </w:rPr>
        <w:t>»</w:t>
      </w:r>
      <w:r w:rsidR="00534A8F" w:rsidRPr="00AD483C">
        <w:rPr>
          <w:sz w:val="26"/>
          <w:szCs w:val="26"/>
        </w:rPr>
        <w:t xml:space="preserve"> официальны</w:t>
      </w:r>
      <w:r w:rsidR="001F29B6" w:rsidRPr="00AD483C">
        <w:rPr>
          <w:sz w:val="26"/>
          <w:szCs w:val="26"/>
        </w:rPr>
        <w:t>е</w:t>
      </w:r>
      <w:r w:rsidR="00534A8F" w:rsidRPr="00AD483C">
        <w:rPr>
          <w:sz w:val="26"/>
          <w:szCs w:val="26"/>
        </w:rPr>
        <w:t>.</w:t>
      </w:r>
    </w:p>
    <w:p w14:paraId="22D4A601" w14:textId="6481EE3F" w:rsidR="003E10F1" w:rsidRPr="003E10F1" w:rsidRDefault="003E10F1" w:rsidP="003E10F1">
      <w:pPr>
        <w:suppressAutoHyphens w:val="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C2907" w:rsidRPr="003E10F1">
        <w:rPr>
          <w:sz w:val="26"/>
          <w:szCs w:val="26"/>
        </w:rPr>
        <w:t xml:space="preserve">  3</w:t>
      </w:r>
      <w:r w:rsidR="00534A8F" w:rsidRPr="003E10F1">
        <w:rPr>
          <w:sz w:val="26"/>
          <w:szCs w:val="26"/>
        </w:rPr>
        <w:t xml:space="preserve">. </w:t>
      </w:r>
      <w:r w:rsidRPr="003E10F1">
        <w:rPr>
          <w:sz w:val="26"/>
          <w:szCs w:val="26"/>
        </w:rPr>
        <w:t>Настоящее Решение вступает в силу после его официального опубликования и распространяется на правоотношения, возникшие с 01.01.2026 года.</w:t>
      </w:r>
    </w:p>
    <w:p w14:paraId="2BEEBA12" w14:textId="52F1449C" w:rsidR="00CC19CE" w:rsidRDefault="00CC19CE" w:rsidP="003E10F1">
      <w:pPr>
        <w:suppressAutoHyphens w:val="0"/>
        <w:spacing w:after="0" w:line="240" w:lineRule="auto"/>
        <w:ind w:left="360"/>
        <w:jc w:val="both"/>
        <w:rPr>
          <w:sz w:val="26"/>
          <w:szCs w:val="26"/>
        </w:rPr>
      </w:pPr>
    </w:p>
    <w:p w14:paraId="1E6659EA" w14:textId="77777777" w:rsidR="00EC2907" w:rsidRPr="00836028" w:rsidRDefault="00EC2907" w:rsidP="00EC2907">
      <w:pPr>
        <w:shd w:val="clear" w:color="auto" w:fill="FFFFFF"/>
        <w:spacing w:before="240" w:line="240" w:lineRule="auto"/>
        <w:ind w:left="29" w:right="19" w:firstLine="538"/>
        <w:jc w:val="both"/>
        <w:rPr>
          <w:sz w:val="26"/>
          <w:szCs w:val="26"/>
        </w:rPr>
      </w:pPr>
    </w:p>
    <w:p w14:paraId="7ECEF977" w14:textId="283EF521" w:rsidR="004F521B" w:rsidRPr="00836028" w:rsidRDefault="00CC19CE">
      <w:pPr>
        <w:spacing w:after="0" w:line="240" w:lineRule="auto"/>
        <w:jc w:val="both"/>
        <w:rPr>
          <w:sz w:val="26"/>
          <w:szCs w:val="26"/>
        </w:rPr>
      </w:pPr>
      <w:r w:rsidRPr="00836028">
        <w:rPr>
          <w:sz w:val="26"/>
          <w:szCs w:val="26"/>
        </w:rPr>
        <w:t>Глава Калининского сельсовета</w:t>
      </w:r>
      <w:r w:rsidR="00534A8F" w:rsidRPr="00836028">
        <w:rPr>
          <w:sz w:val="26"/>
          <w:szCs w:val="26"/>
        </w:rPr>
        <w:t xml:space="preserve"> </w:t>
      </w:r>
      <w:r w:rsidR="00534A8F" w:rsidRPr="00836028">
        <w:rPr>
          <w:sz w:val="26"/>
          <w:szCs w:val="26"/>
        </w:rPr>
        <w:tab/>
      </w:r>
      <w:r w:rsidR="00534A8F" w:rsidRPr="00836028">
        <w:rPr>
          <w:sz w:val="26"/>
          <w:szCs w:val="26"/>
        </w:rPr>
        <w:tab/>
        <w:t xml:space="preserve">                                             И.А. Сажин</w:t>
      </w:r>
      <w:r w:rsidR="00534A8F" w:rsidRPr="00836028">
        <w:rPr>
          <w:sz w:val="26"/>
          <w:szCs w:val="26"/>
        </w:rPr>
        <w:tab/>
      </w:r>
    </w:p>
    <w:p w14:paraId="65454B2E" w14:textId="77777777" w:rsidR="004F521B" w:rsidRPr="00836028" w:rsidRDefault="00534A8F">
      <w:pPr>
        <w:spacing w:after="0" w:line="240" w:lineRule="auto"/>
        <w:jc w:val="both"/>
        <w:rPr>
          <w:sz w:val="26"/>
          <w:szCs w:val="26"/>
        </w:rPr>
      </w:pPr>
      <w:r w:rsidRPr="00836028">
        <w:rPr>
          <w:sz w:val="26"/>
          <w:szCs w:val="26"/>
        </w:rPr>
        <w:t xml:space="preserve">Усть-Абаканского района </w:t>
      </w:r>
    </w:p>
    <w:p w14:paraId="2E6214C7" w14:textId="77777777" w:rsidR="004F521B" w:rsidRPr="00836028" w:rsidRDefault="00534A8F">
      <w:pPr>
        <w:shd w:val="clear" w:color="auto" w:fill="FFFFFF"/>
        <w:tabs>
          <w:tab w:val="left" w:pos="1046"/>
        </w:tabs>
        <w:spacing w:after="0" w:line="240" w:lineRule="auto"/>
        <w:ind w:right="19"/>
        <w:jc w:val="both"/>
        <w:rPr>
          <w:sz w:val="26"/>
          <w:szCs w:val="26"/>
        </w:rPr>
      </w:pPr>
      <w:r w:rsidRPr="00836028">
        <w:rPr>
          <w:sz w:val="26"/>
          <w:szCs w:val="26"/>
        </w:rPr>
        <w:t>Республики Хакасия</w:t>
      </w:r>
    </w:p>
    <w:sectPr w:rsidR="004F521B" w:rsidRPr="00836028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3A6E"/>
    <w:multiLevelType w:val="hybridMultilevel"/>
    <w:tmpl w:val="B43880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B23ED"/>
    <w:multiLevelType w:val="multilevel"/>
    <w:tmpl w:val="F0520622"/>
    <w:lvl w:ilvl="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356CDF"/>
    <w:multiLevelType w:val="hybridMultilevel"/>
    <w:tmpl w:val="AF5617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6D723E"/>
    <w:multiLevelType w:val="hybridMultilevel"/>
    <w:tmpl w:val="358214EC"/>
    <w:lvl w:ilvl="0" w:tplc="4B42B7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FC031F"/>
    <w:multiLevelType w:val="multilevel"/>
    <w:tmpl w:val="D10A04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8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1B"/>
    <w:rsid w:val="001F29B6"/>
    <w:rsid w:val="0021533D"/>
    <w:rsid w:val="003E10F1"/>
    <w:rsid w:val="00463D97"/>
    <w:rsid w:val="004F521B"/>
    <w:rsid w:val="00534A8F"/>
    <w:rsid w:val="005F5506"/>
    <w:rsid w:val="006511FE"/>
    <w:rsid w:val="00700176"/>
    <w:rsid w:val="00836028"/>
    <w:rsid w:val="009C1A48"/>
    <w:rsid w:val="00AD483C"/>
    <w:rsid w:val="00B5401F"/>
    <w:rsid w:val="00C418F3"/>
    <w:rsid w:val="00CC19CE"/>
    <w:rsid w:val="00E36E20"/>
    <w:rsid w:val="00E740F2"/>
    <w:rsid w:val="00EC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CD634"/>
  <w15:docId w15:val="{24EB9ED2-64B8-403F-AAAD-B6DE9363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30E"/>
    <w:pPr>
      <w:spacing w:after="200" w:line="276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1130E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qFormat/>
    <w:rsid w:val="00E1130E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E1130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qFormat/>
    <w:rsid w:val="00E1130E"/>
    <w:rPr>
      <w:rFonts w:ascii="Arial" w:hAnsi="Arial"/>
      <w:b/>
      <w:bCs/>
      <w:sz w:val="26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E1130E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E113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1130E"/>
    <w:pPr>
      <w:ind w:left="720"/>
      <w:contextualSpacing/>
    </w:pPr>
  </w:style>
  <w:style w:type="paragraph" w:customStyle="1" w:styleId="ConsPlusNormal">
    <w:name w:val="ConsPlusNormal"/>
    <w:qFormat/>
    <w:rsid w:val="00E1130E"/>
    <w:pPr>
      <w:widowControl w:val="0"/>
      <w:spacing w:after="200" w:line="276" w:lineRule="auto"/>
    </w:pPr>
    <w:rPr>
      <w:rFonts w:ascii="Calibri" w:hAnsi="Calibri" w:cs="Calibri"/>
      <w:sz w:val="22"/>
    </w:rPr>
  </w:style>
  <w:style w:type="paragraph" w:customStyle="1" w:styleId="1">
    <w:name w:val="Знак1"/>
    <w:basedOn w:val="a"/>
    <w:semiHidden/>
    <w:qFormat/>
    <w:rsid w:val="00E1130E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No Spacing"/>
    <w:qFormat/>
    <w:pPr>
      <w:spacing w:after="200" w:line="276" w:lineRule="auto"/>
    </w:pPr>
    <w:rPr>
      <w:rFonts w:ascii="Calibri" w:hAnsi="Calibri"/>
      <w:sz w:val="22"/>
      <w:szCs w:val="22"/>
    </w:rPr>
  </w:style>
  <w:style w:type="paragraph" w:styleId="ac">
    <w:name w:val="Normal (Web)"/>
    <w:basedOn w:val="a"/>
    <w:uiPriority w:val="99"/>
    <w:unhideWhenUsed/>
    <w:rsid w:val="00CC19CE"/>
    <w:pPr>
      <w:suppressAutoHyphens w:val="0"/>
      <w:spacing w:before="100" w:beforeAutospacing="1" w:after="100" w:afterAutospacing="1" w:line="240" w:lineRule="auto"/>
    </w:pPr>
  </w:style>
  <w:style w:type="character" w:styleId="ad">
    <w:name w:val="Hyperlink"/>
    <w:basedOn w:val="a0"/>
    <w:uiPriority w:val="99"/>
    <w:semiHidden/>
    <w:unhideWhenUsed/>
    <w:rsid w:val="00CC1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405572-7AE3-4F19-83DB-D41EF0D7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7</cp:revision>
  <cp:lastPrinted>2026-02-05T02:07:00Z</cp:lastPrinted>
  <dcterms:created xsi:type="dcterms:W3CDTF">2026-01-30T06:30:00Z</dcterms:created>
  <dcterms:modified xsi:type="dcterms:W3CDTF">2026-02-12T01:19:00Z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